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A13" w:rsidRPr="000E7702" w:rsidRDefault="003B29C4" w:rsidP="001B22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E77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Инструкция использования раздела Системы менеджмента качества (СМК) на официальном сайте Университета. Особенности, вызванные переходом на процессную модель</w:t>
      </w:r>
    </w:p>
    <w:p w:rsidR="001B2262" w:rsidRDefault="001B2262" w:rsidP="001B2262">
      <w:pPr>
        <w:pStyle w:val="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color w:val="000000" w:themeColor="text1"/>
          <w:sz w:val="28"/>
          <w:szCs w:val="28"/>
        </w:rPr>
      </w:pPr>
    </w:p>
    <w:p w:rsidR="0009023B" w:rsidRPr="0009023B" w:rsidRDefault="00AA334B" w:rsidP="001B2262">
      <w:pPr>
        <w:pStyle w:val="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color w:val="000000" w:themeColor="text1"/>
          <w:sz w:val="24"/>
          <w:szCs w:val="24"/>
        </w:rPr>
      </w:pPr>
      <w:r w:rsidRPr="0009023B">
        <w:rPr>
          <w:b w:val="0"/>
          <w:color w:val="000000" w:themeColor="text1"/>
          <w:sz w:val="24"/>
          <w:szCs w:val="24"/>
        </w:rPr>
        <w:t>Уважаемые сотрудники Университета обращаем Ваше внимание на следующие изменения в системе документации СМК</w:t>
      </w:r>
      <w:r w:rsidR="0009023B" w:rsidRPr="0009023B">
        <w:rPr>
          <w:b w:val="0"/>
          <w:color w:val="000000" w:themeColor="text1"/>
          <w:sz w:val="24"/>
          <w:szCs w:val="24"/>
        </w:rPr>
        <w:t>:</w:t>
      </w:r>
    </w:p>
    <w:p w:rsidR="003B29C4" w:rsidRPr="0009023B" w:rsidRDefault="0009023B" w:rsidP="001B2262">
      <w:pPr>
        <w:pStyle w:val="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color w:val="000000" w:themeColor="text1"/>
          <w:sz w:val="24"/>
          <w:szCs w:val="24"/>
        </w:rPr>
      </w:pPr>
      <w:r w:rsidRPr="0009023B">
        <w:rPr>
          <w:b w:val="0"/>
          <w:color w:val="000000" w:themeColor="text1"/>
          <w:sz w:val="24"/>
          <w:szCs w:val="24"/>
        </w:rPr>
        <w:t xml:space="preserve">Ранее до 01.03.2017 Стандарты СМК </w:t>
      </w:r>
      <w:r w:rsidR="003B29C4" w:rsidRPr="0009023B">
        <w:rPr>
          <w:b w:val="0"/>
          <w:color w:val="000000" w:themeColor="text1"/>
          <w:sz w:val="24"/>
          <w:szCs w:val="24"/>
        </w:rPr>
        <w:t xml:space="preserve">и </w:t>
      </w:r>
      <w:r w:rsidRPr="0009023B">
        <w:rPr>
          <w:b w:val="0"/>
          <w:color w:val="000000" w:themeColor="text1"/>
          <w:sz w:val="24"/>
          <w:szCs w:val="24"/>
        </w:rPr>
        <w:t xml:space="preserve">все </w:t>
      </w:r>
      <w:r w:rsidR="003B29C4" w:rsidRPr="0009023B">
        <w:rPr>
          <w:b w:val="0"/>
          <w:color w:val="000000" w:themeColor="text1"/>
          <w:sz w:val="24"/>
          <w:szCs w:val="24"/>
        </w:rPr>
        <w:t xml:space="preserve">локальные акты имеющиеся в Университете располагались </w:t>
      </w:r>
      <w:r w:rsidR="00ED4282" w:rsidRPr="0009023B">
        <w:rPr>
          <w:b w:val="0"/>
          <w:color w:val="000000" w:themeColor="text1"/>
          <w:sz w:val="24"/>
          <w:szCs w:val="24"/>
        </w:rPr>
        <w:t>в двух разделах</w:t>
      </w:r>
      <w:r w:rsidRPr="0009023B">
        <w:rPr>
          <w:b w:val="0"/>
          <w:color w:val="000000" w:themeColor="text1"/>
          <w:sz w:val="24"/>
          <w:szCs w:val="24"/>
        </w:rPr>
        <w:t xml:space="preserve"> -</w:t>
      </w:r>
      <w:r w:rsidR="00ED4282" w:rsidRPr="0009023B">
        <w:rPr>
          <w:b w:val="0"/>
          <w:color w:val="000000" w:themeColor="text1"/>
          <w:sz w:val="24"/>
          <w:szCs w:val="24"/>
        </w:rPr>
        <w:t xml:space="preserve"> Система менеджмента качества/ </w:t>
      </w:r>
      <w:hyperlink r:id="rId4" w:tooltip="normativnye_pologeniya" w:history="1">
        <w:r w:rsidR="00ED4282" w:rsidRPr="0009023B">
          <w:rPr>
            <w:rStyle w:val="a3"/>
            <w:b w:val="0"/>
            <w:color w:val="000000" w:themeColor="text1"/>
            <w:sz w:val="24"/>
            <w:szCs w:val="24"/>
            <w:u w:val="none"/>
            <w:shd w:val="clear" w:color="auto" w:fill="FFFFFF"/>
          </w:rPr>
          <w:t>Локальные акты, стандарты СМК</w:t>
        </w:r>
      </w:hyperlink>
      <w:r w:rsidR="00ED4282" w:rsidRPr="0009023B">
        <w:rPr>
          <w:b w:val="0"/>
          <w:color w:val="000000" w:themeColor="text1"/>
          <w:sz w:val="24"/>
          <w:szCs w:val="24"/>
        </w:rPr>
        <w:t xml:space="preserve"> </w:t>
      </w:r>
      <w:r w:rsidR="003B29C4" w:rsidRPr="0009023B">
        <w:rPr>
          <w:b w:val="0"/>
          <w:color w:val="000000" w:themeColor="text1"/>
          <w:sz w:val="24"/>
          <w:szCs w:val="24"/>
        </w:rPr>
        <w:t>(</w:t>
      </w:r>
      <w:hyperlink r:id="rId5" w:history="1">
        <w:r w:rsidR="003B29C4" w:rsidRPr="0009023B">
          <w:rPr>
            <w:rStyle w:val="a3"/>
            <w:b w:val="0"/>
            <w:color w:val="000000" w:themeColor="text1"/>
            <w:sz w:val="24"/>
            <w:szCs w:val="24"/>
          </w:rPr>
          <w:t>http://smk.ssuwt.ru/normativnye_pologeniya</w:t>
        </w:r>
      </w:hyperlink>
      <w:r w:rsidR="00ED4282" w:rsidRPr="0009023B">
        <w:rPr>
          <w:b w:val="0"/>
          <w:color w:val="000000" w:themeColor="text1"/>
          <w:sz w:val="24"/>
          <w:szCs w:val="24"/>
        </w:rPr>
        <w:t>) (рисунок 1,</w:t>
      </w:r>
      <w:r w:rsidRPr="0009023B">
        <w:rPr>
          <w:b w:val="0"/>
          <w:color w:val="000000" w:themeColor="text1"/>
          <w:sz w:val="24"/>
          <w:szCs w:val="24"/>
        </w:rPr>
        <w:t xml:space="preserve"> </w:t>
      </w:r>
      <w:r w:rsidR="00ED4282" w:rsidRPr="0009023B">
        <w:rPr>
          <w:b w:val="0"/>
          <w:color w:val="000000" w:themeColor="text1"/>
          <w:sz w:val="24"/>
          <w:szCs w:val="24"/>
        </w:rPr>
        <w:t>а)</w:t>
      </w:r>
      <w:r w:rsidR="003B29C4" w:rsidRPr="0009023B">
        <w:rPr>
          <w:b w:val="0"/>
          <w:color w:val="000000" w:themeColor="text1"/>
          <w:sz w:val="24"/>
          <w:szCs w:val="24"/>
        </w:rPr>
        <w:t xml:space="preserve"> и </w:t>
      </w:r>
      <w:r w:rsidR="00ED4282" w:rsidRPr="0009023B">
        <w:rPr>
          <w:b w:val="0"/>
          <w:color w:val="000000" w:themeColor="text1"/>
          <w:sz w:val="24"/>
          <w:szCs w:val="24"/>
        </w:rPr>
        <w:t xml:space="preserve">Система менеджмента качества/ </w:t>
      </w:r>
      <w:r w:rsidR="00ED4282" w:rsidRPr="0009023B">
        <w:rPr>
          <w:b w:val="0"/>
          <w:bCs w:val="0"/>
          <w:color w:val="000000" w:themeColor="text1"/>
          <w:sz w:val="24"/>
          <w:szCs w:val="24"/>
        </w:rPr>
        <w:t xml:space="preserve">Стандарты Университета </w:t>
      </w:r>
      <w:r w:rsidR="00ED4282" w:rsidRPr="0009023B">
        <w:rPr>
          <w:b w:val="0"/>
          <w:color w:val="000000" w:themeColor="text1"/>
          <w:sz w:val="24"/>
          <w:szCs w:val="24"/>
        </w:rPr>
        <w:t>(</w:t>
      </w:r>
      <w:hyperlink r:id="rId6" w:history="1">
        <w:r w:rsidR="00ED4282" w:rsidRPr="0009023B">
          <w:rPr>
            <w:rStyle w:val="a3"/>
            <w:b w:val="0"/>
            <w:color w:val="000000" w:themeColor="text1"/>
            <w:sz w:val="24"/>
            <w:szCs w:val="24"/>
          </w:rPr>
          <w:t>http://smk.ssuwt.ru/standarty</w:t>
        </w:r>
      </w:hyperlink>
      <w:r w:rsidR="00ED4282" w:rsidRPr="0009023B">
        <w:rPr>
          <w:b w:val="0"/>
          <w:color w:val="000000" w:themeColor="text1"/>
          <w:sz w:val="24"/>
          <w:szCs w:val="24"/>
        </w:rPr>
        <w:t>) (рисунок</w:t>
      </w:r>
      <w:proofErr w:type="gramStart"/>
      <w:r w:rsidR="00ED4282" w:rsidRPr="0009023B">
        <w:rPr>
          <w:b w:val="0"/>
          <w:color w:val="000000" w:themeColor="text1"/>
          <w:sz w:val="24"/>
          <w:szCs w:val="24"/>
        </w:rPr>
        <w:t>1</w:t>
      </w:r>
      <w:proofErr w:type="gramEnd"/>
      <w:r w:rsidR="00ED4282" w:rsidRPr="0009023B">
        <w:rPr>
          <w:b w:val="0"/>
          <w:color w:val="000000" w:themeColor="text1"/>
          <w:sz w:val="24"/>
          <w:szCs w:val="24"/>
        </w:rPr>
        <w:t xml:space="preserve">, б). </w:t>
      </w:r>
    </w:p>
    <w:p w:rsidR="002E1924" w:rsidRPr="000E7702" w:rsidRDefault="002E1924" w:rsidP="0009023B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0E770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957333" cy="2524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-290" t="-180" r="372" b="55002"/>
                    <a:stretch/>
                  </pic:blipFill>
                  <pic:spPr bwMode="auto">
                    <a:xfrm>
                      <a:off x="0" y="0"/>
                      <a:ext cx="6965542" cy="2527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282" w:rsidRPr="000E7702" w:rsidRDefault="0009023B" w:rsidP="0009023B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(</w:t>
      </w:r>
      <w:r w:rsidR="00ED4282" w:rsidRPr="000E770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)</w:t>
      </w:r>
    </w:p>
    <w:p w:rsidR="00ED4282" w:rsidRPr="000E7702" w:rsidRDefault="00ED4282" w:rsidP="001B226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0E770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05425" cy="3373053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t="8997" b="11532"/>
                    <a:stretch/>
                  </pic:blipFill>
                  <pic:spPr bwMode="auto">
                    <a:xfrm>
                      <a:off x="0" y="0"/>
                      <a:ext cx="5312275" cy="3377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282" w:rsidRPr="000E7702" w:rsidRDefault="00ED4282" w:rsidP="001B2262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0E770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б</w:t>
      </w:r>
    </w:p>
    <w:p w:rsidR="002E1924" w:rsidRPr="0009023B" w:rsidRDefault="002E1924" w:rsidP="0009023B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09023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Рисунок 1 – Структура локальных актов </w:t>
      </w:r>
      <w:r w:rsidR="0009023B" w:rsidRPr="0009023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(старая)</w:t>
      </w:r>
    </w:p>
    <w:p w:rsidR="002E1924" w:rsidRPr="0009023B" w:rsidRDefault="002E1924" w:rsidP="001B22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В связи с переходом на процессную модель, в соответствии </w:t>
      </w:r>
      <w:r w:rsid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</w:t>
      </w:r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>последней версией организационной структуры Университета от 01.01.2017 (</w:t>
      </w:r>
      <w:hyperlink r:id="rId9" w:history="1">
        <w:r w:rsidRPr="0009023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http://smk.ssuwt.ru/_media/security/stp/os_01012017.pdf</w:t>
        </w:r>
      </w:hyperlink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начиная с 01.03.2017г. </w:t>
      </w:r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все локальные акты и </w:t>
      </w:r>
      <w:r w:rsidR="00AA334B"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тандарты СМК </w:t>
      </w:r>
      <w:r w:rsidR="00AA334B"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>хранятся на официальном сайте</w:t>
      </w:r>
      <w:r w:rsidR="0009023B"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Университета</w:t>
      </w:r>
      <w:r w:rsidR="00AA334B"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>, на страничке СМК в структуре, соответствующей процессной модели (рисунок</w:t>
      </w:r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</w:t>
      </w:r>
      <w:r w:rsidR="00AA334B"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  <w:proofErr w:type="gramEnd"/>
    </w:p>
    <w:p w:rsidR="002E1924" w:rsidRPr="0009023B" w:rsidRDefault="00436D31" w:rsidP="0009023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023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roundrect id="Скругленный прямоугольник 4" o:spid="_x0000_s1026" style="position:absolute;left:0;text-align:left;margin-left:139.7pt;margin-top:113.7pt;width:215.4pt;height:39.15pt;z-index:251659264;visibility:visible;v-text-anchor:middle" arcsize="10923f" filled="f" strokecolor="red" strokeweight="3pt">
            <v:stroke joinstyle="miter"/>
          </v:roundrect>
        </w:pict>
      </w:r>
      <w:r w:rsidR="002E1924" w:rsidRPr="0009023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36717" cy="4067175"/>
            <wp:effectExtent l="19050" t="0" r="6883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531" cy="406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924" w:rsidRPr="0009023B" w:rsidRDefault="002E1924" w:rsidP="0009023B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09023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Рисунок 2 – Структура локальных актов и стандартов СМК Университета</w:t>
      </w:r>
      <w:r w:rsidR="0009023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(новая)</w:t>
      </w:r>
      <w:r w:rsidR="00AA334B" w:rsidRPr="0009023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.</w:t>
      </w:r>
    </w:p>
    <w:p w:rsidR="00AA334B" w:rsidRPr="0009023B" w:rsidRDefault="00AA334B" w:rsidP="001B226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09023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В данной структуре все локальные акты (стандарты, описывающие процессы СМК, положения, инструкции и т.п.) распределены тематически по соответствующим процессам. Принцип распределения – локальный акт должен регулировать сам процесс, или любое из его действий.</w:t>
      </w:r>
    </w:p>
    <w:p w:rsidR="00210039" w:rsidRPr="0009023B" w:rsidRDefault="002E1924" w:rsidP="001B226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 w:rsidRPr="0009023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Для </w:t>
      </w:r>
      <w:r w:rsidR="00AA334B" w:rsidRPr="0009023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получения информации о </w:t>
      </w:r>
      <w:r w:rsidR="005D0E8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процедурах,</w:t>
      </w:r>
      <w:r w:rsidR="00AA334B" w:rsidRPr="0009023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видах деятельности</w:t>
      </w:r>
      <w:r w:rsidR="005D0E8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и процессах</w:t>
      </w:r>
      <w:r w:rsidR="00AA334B" w:rsidRPr="0009023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, </w:t>
      </w:r>
      <w:r w:rsidR="005D0E8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а также должностных </w:t>
      </w:r>
      <w:r w:rsidR="00AA334B" w:rsidRPr="0009023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лицах и подразделениях, несущих ответственность за их реализацию </w:t>
      </w:r>
      <w:r w:rsidRPr="0009023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можно воспользоваться </w:t>
      </w:r>
      <w:r w:rsidR="00210039" w:rsidRPr="0009023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Модель</w:t>
      </w:r>
      <w:r w:rsidR="00AA334B" w:rsidRPr="0009023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ю</w:t>
      </w:r>
      <w:r w:rsidR="00210039" w:rsidRPr="0009023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системы менеджмента качества ФГБОУ ВО «СГУВТ»</w:t>
      </w:r>
      <w:r w:rsidR="005D0E82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(</w:t>
      </w:r>
      <w:r w:rsidR="005D0E82" w:rsidRPr="0009023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область, выделенная красным цветом, на рисунке 2</w:t>
      </w:r>
      <w:r w:rsidR="005D0E82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)</w:t>
      </w:r>
      <w:r w:rsidR="00AA334B" w:rsidRPr="0009023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,</w:t>
      </w:r>
      <w:r w:rsidR="00210039" w:rsidRPr="0009023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включающ</w:t>
      </w:r>
      <w:r w:rsidR="00AA334B" w:rsidRPr="0009023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ей</w:t>
      </w:r>
      <w:r w:rsidR="00210039" w:rsidRPr="0009023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:</w:t>
      </w:r>
    </w:p>
    <w:p w:rsidR="00210039" w:rsidRPr="0009023B" w:rsidRDefault="00210039" w:rsidP="001B226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hyperlink r:id="rId11" w:tooltip="security:stp:model_smk_proc.pdf (136.1 KB)" w:history="1">
        <w:r w:rsidRPr="0009023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Виды деятельности и их руководител</w:t>
        </w:r>
        <w:r w:rsidR="001701F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ей</w:t>
        </w:r>
        <w:r w:rsidRPr="0009023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, процедуры управления и обеспечения</w:t>
        </w:r>
      </w:hyperlink>
      <w:r w:rsidR="00AA334B" w:rsidRPr="0009023B">
        <w:rPr>
          <w:sz w:val="24"/>
          <w:szCs w:val="24"/>
        </w:rPr>
        <w:t>;</w:t>
      </w:r>
    </w:p>
    <w:p w:rsidR="00210039" w:rsidRPr="0009023B" w:rsidRDefault="00210039" w:rsidP="001B22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hyperlink r:id="rId12" w:tooltip="security:stp:model_smk_proc_podproc.pdf (174 KB)" w:history="1">
        <w:r w:rsidRPr="0009023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Процессы и подпроцессы системы менеджмента качества ФГБОУ ВО СГУВТ</w:t>
        </w:r>
      </w:hyperlink>
      <w:r w:rsidR="001701FD">
        <w:rPr>
          <w:sz w:val="24"/>
          <w:szCs w:val="24"/>
        </w:rPr>
        <w:t xml:space="preserve"> (рисунок 3)</w:t>
      </w:r>
      <w:r w:rsidR="00AA334B" w:rsidRPr="0009023B">
        <w:rPr>
          <w:sz w:val="24"/>
          <w:szCs w:val="24"/>
        </w:rPr>
        <w:t>;</w:t>
      </w:r>
    </w:p>
    <w:p w:rsidR="00210039" w:rsidRPr="0009023B" w:rsidRDefault="00210039" w:rsidP="001B226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hyperlink r:id="rId13" w:tooltip="security:stp:matrica_uch_podr_v_proc_smk.pdf (168.9 KB)" w:history="1">
        <w:r w:rsidRPr="0009023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Матриц</w:t>
        </w:r>
        <w:r w:rsidR="00AA334B" w:rsidRPr="0009023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у</w:t>
        </w:r>
        <w:r w:rsidRPr="0009023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участия подразделений СГУВТ в процессах, включенных в СМК</w:t>
        </w:r>
      </w:hyperlink>
      <w:r w:rsidR="00AA334B" w:rsidRPr="0009023B">
        <w:rPr>
          <w:sz w:val="24"/>
          <w:szCs w:val="24"/>
        </w:rPr>
        <w:t>.</w:t>
      </w:r>
    </w:p>
    <w:p w:rsidR="0008684B" w:rsidRPr="0009023B" w:rsidRDefault="0008684B" w:rsidP="001B2262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023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6343650" cy="4670239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7213" t="8466" r="5636" b="11332"/>
                    <a:stretch/>
                  </pic:blipFill>
                  <pic:spPr bwMode="auto">
                    <a:xfrm>
                      <a:off x="0" y="0"/>
                      <a:ext cx="6343650" cy="4670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924" w:rsidRPr="0009023B" w:rsidRDefault="00210039" w:rsidP="001B22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>Рисунок 3</w:t>
      </w:r>
      <w:r w:rsidR="0008684B"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Процессы и подпроцессы СМК Университета</w:t>
      </w:r>
    </w:p>
    <w:p w:rsidR="001B2262" w:rsidRPr="0009023B" w:rsidRDefault="001B2262" w:rsidP="001B2262">
      <w:pPr>
        <w:pStyle w:val="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color w:val="000000" w:themeColor="text1"/>
          <w:sz w:val="24"/>
          <w:szCs w:val="24"/>
        </w:rPr>
      </w:pPr>
    </w:p>
    <w:p w:rsidR="001701FD" w:rsidRPr="0009023B" w:rsidRDefault="001701FD" w:rsidP="001701FD">
      <w:pPr>
        <w:pStyle w:val="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bCs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>К примеру, чтобы</w:t>
      </w:r>
      <w:r w:rsidRPr="0009023B">
        <w:rPr>
          <w:b w:val="0"/>
          <w:color w:val="000000" w:themeColor="text1"/>
          <w:sz w:val="24"/>
          <w:szCs w:val="24"/>
        </w:rPr>
        <w:t xml:space="preserve"> найти документ «</w:t>
      </w:r>
      <w:hyperlink r:id="rId15" w:tooltip="security:77.pdf (423.3 KB)" w:history="1">
        <w:r w:rsidRPr="0009023B">
          <w:rPr>
            <w:rStyle w:val="a3"/>
            <w:b w:val="0"/>
            <w:color w:val="000000" w:themeColor="text1"/>
            <w:sz w:val="24"/>
            <w:szCs w:val="24"/>
            <w:u w:val="none"/>
          </w:rPr>
          <w:t>Положение о студенческом общежитии ФГБОУ ВО «СГУВТ»</w:t>
        </w:r>
      </w:hyperlink>
      <w:r w:rsidRPr="0009023B">
        <w:rPr>
          <w:b w:val="0"/>
          <w:color w:val="000000" w:themeColor="text1"/>
          <w:sz w:val="24"/>
          <w:szCs w:val="24"/>
        </w:rPr>
        <w:t xml:space="preserve">, </w:t>
      </w:r>
      <w:proofErr w:type="gramStart"/>
      <w:r w:rsidRPr="0009023B">
        <w:rPr>
          <w:b w:val="0"/>
          <w:color w:val="000000" w:themeColor="text1"/>
          <w:sz w:val="24"/>
          <w:szCs w:val="24"/>
        </w:rPr>
        <w:t>обрати</w:t>
      </w:r>
      <w:r>
        <w:rPr>
          <w:b w:val="0"/>
          <w:color w:val="000000" w:themeColor="text1"/>
          <w:sz w:val="24"/>
          <w:szCs w:val="24"/>
        </w:rPr>
        <w:t>мся</w:t>
      </w:r>
      <w:r w:rsidRPr="0009023B">
        <w:rPr>
          <w:b w:val="0"/>
          <w:color w:val="000000" w:themeColor="text1"/>
          <w:sz w:val="24"/>
          <w:szCs w:val="24"/>
        </w:rPr>
        <w:t xml:space="preserve"> к модели СМК </w:t>
      </w:r>
      <w:r>
        <w:rPr>
          <w:b w:val="0"/>
          <w:color w:val="000000" w:themeColor="text1"/>
          <w:sz w:val="24"/>
          <w:szCs w:val="24"/>
        </w:rPr>
        <w:t>и определим к какому процессу может</w:t>
      </w:r>
      <w:proofErr w:type="gramEnd"/>
      <w:r>
        <w:rPr>
          <w:b w:val="0"/>
          <w:color w:val="000000" w:themeColor="text1"/>
          <w:sz w:val="24"/>
          <w:szCs w:val="24"/>
        </w:rPr>
        <w:t xml:space="preserve"> относиться данный документ. В данном случае -</w:t>
      </w:r>
      <w:r w:rsidRPr="0009023B">
        <w:rPr>
          <w:b w:val="0"/>
          <w:color w:val="000000" w:themeColor="text1"/>
          <w:sz w:val="24"/>
          <w:szCs w:val="24"/>
        </w:rPr>
        <w:t xml:space="preserve"> к </w:t>
      </w:r>
      <w:proofErr w:type="spellStart"/>
      <w:r w:rsidRPr="0009023B">
        <w:rPr>
          <w:b w:val="0"/>
          <w:color w:val="000000" w:themeColor="text1"/>
          <w:sz w:val="24"/>
          <w:szCs w:val="24"/>
        </w:rPr>
        <w:t>подпроцессу</w:t>
      </w:r>
      <w:proofErr w:type="spellEnd"/>
      <w:r w:rsidRPr="0009023B">
        <w:rPr>
          <w:b w:val="0"/>
          <w:color w:val="000000" w:themeColor="text1"/>
          <w:sz w:val="24"/>
          <w:szCs w:val="24"/>
        </w:rPr>
        <w:t xml:space="preserve"> </w:t>
      </w:r>
      <w:r w:rsidRPr="0009023B">
        <w:rPr>
          <w:b w:val="0"/>
          <w:bCs w:val="0"/>
          <w:color w:val="000000" w:themeColor="text1"/>
          <w:sz w:val="24"/>
          <w:szCs w:val="24"/>
        </w:rPr>
        <w:t>В</w:t>
      </w:r>
      <w:proofErr w:type="gramStart"/>
      <w:r w:rsidRPr="0009023B">
        <w:rPr>
          <w:b w:val="0"/>
          <w:bCs w:val="0"/>
          <w:color w:val="000000" w:themeColor="text1"/>
          <w:sz w:val="24"/>
          <w:szCs w:val="24"/>
        </w:rPr>
        <w:t>1</w:t>
      </w:r>
      <w:proofErr w:type="gramEnd"/>
      <w:r w:rsidRPr="0009023B">
        <w:rPr>
          <w:b w:val="0"/>
          <w:bCs w:val="0"/>
          <w:color w:val="000000" w:themeColor="text1"/>
          <w:sz w:val="24"/>
          <w:szCs w:val="24"/>
        </w:rPr>
        <w:t xml:space="preserve">.П5.4 Воспитательная и внеучебная деятельность (это значит что искомый локальный акт относится к 1 виду деятельности, 5 процессу, 4 </w:t>
      </w:r>
      <w:proofErr w:type="spellStart"/>
      <w:r w:rsidRPr="0009023B">
        <w:rPr>
          <w:b w:val="0"/>
          <w:bCs w:val="0"/>
          <w:color w:val="000000" w:themeColor="text1"/>
          <w:sz w:val="24"/>
          <w:szCs w:val="24"/>
        </w:rPr>
        <w:t>подпроцессу</w:t>
      </w:r>
      <w:proofErr w:type="spellEnd"/>
      <w:r w:rsidRPr="0009023B">
        <w:rPr>
          <w:b w:val="0"/>
          <w:bCs w:val="0"/>
          <w:color w:val="000000" w:themeColor="text1"/>
          <w:sz w:val="24"/>
          <w:szCs w:val="24"/>
        </w:rPr>
        <w:t>).</w:t>
      </w:r>
      <w:r w:rsidR="0000432E" w:rsidRPr="0009023B">
        <w:rPr>
          <w:b w:val="0"/>
          <w:bCs w:val="0"/>
          <w:color w:val="000000" w:themeColor="text1"/>
          <w:sz w:val="24"/>
          <w:szCs w:val="24"/>
        </w:rPr>
        <w:t xml:space="preserve"> Для того чтобы найти указанное положение, нажимаем на </w:t>
      </w:r>
      <w:r w:rsidR="0000432E" w:rsidRPr="0009023B">
        <w:rPr>
          <w:b w:val="0"/>
          <w:color w:val="000000" w:themeColor="text1"/>
          <w:sz w:val="24"/>
          <w:szCs w:val="24"/>
        </w:rPr>
        <w:t xml:space="preserve">область соответствующую указанному виду деятельности </w:t>
      </w:r>
      <w:r w:rsidR="0000432E" w:rsidRPr="0009023B">
        <w:rPr>
          <w:b w:val="0"/>
          <w:bCs w:val="0"/>
          <w:color w:val="000000" w:themeColor="text1"/>
          <w:sz w:val="24"/>
          <w:szCs w:val="24"/>
        </w:rPr>
        <w:t>В</w:t>
      </w:r>
      <w:proofErr w:type="gramStart"/>
      <w:r w:rsidR="0000432E" w:rsidRPr="0009023B">
        <w:rPr>
          <w:b w:val="0"/>
          <w:bCs w:val="0"/>
          <w:color w:val="000000" w:themeColor="text1"/>
          <w:sz w:val="24"/>
          <w:szCs w:val="24"/>
        </w:rPr>
        <w:t>1</w:t>
      </w:r>
      <w:proofErr w:type="gramEnd"/>
      <w:r w:rsidR="0000432E" w:rsidRPr="0009023B">
        <w:rPr>
          <w:b w:val="0"/>
          <w:bCs w:val="0"/>
          <w:color w:val="000000" w:themeColor="text1"/>
          <w:sz w:val="24"/>
          <w:szCs w:val="24"/>
        </w:rPr>
        <w:t xml:space="preserve"> Высшее образование по основным образовательным программам</w:t>
      </w:r>
      <w:r w:rsidR="0000432E" w:rsidRPr="0009023B">
        <w:rPr>
          <w:b w:val="0"/>
          <w:color w:val="000000" w:themeColor="text1"/>
          <w:sz w:val="24"/>
          <w:szCs w:val="24"/>
        </w:rPr>
        <w:t xml:space="preserve"> (обозначенную красный контуром на рисунке 4)</w:t>
      </w:r>
      <w:r>
        <w:rPr>
          <w:b w:val="0"/>
          <w:color w:val="000000" w:themeColor="text1"/>
          <w:sz w:val="24"/>
          <w:szCs w:val="24"/>
        </w:rPr>
        <w:t>.</w:t>
      </w:r>
      <w:r w:rsidRPr="001701FD">
        <w:rPr>
          <w:b w:val="0"/>
          <w:color w:val="000000" w:themeColor="text1"/>
          <w:sz w:val="24"/>
          <w:szCs w:val="24"/>
        </w:rPr>
        <w:t xml:space="preserve"> </w:t>
      </w:r>
      <w:r w:rsidRPr="0009023B">
        <w:rPr>
          <w:b w:val="0"/>
          <w:color w:val="000000" w:themeColor="text1"/>
          <w:sz w:val="24"/>
          <w:szCs w:val="24"/>
        </w:rPr>
        <w:t xml:space="preserve">Попав в раздел </w:t>
      </w:r>
      <w:r w:rsidRPr="0009023B">
        <w:rPr>
          <w:b w:val="0"/>
          <w:bCs w:val="0"/>
          <w:color w:val="000000" w:themeColor="text1"/>
          <w:sz w:val="24"/>
          <w:szCs w:val="24"/>
        </w:rPr>
        <w:t>В</w:t>
      </w:r>
      <w:proofErr w:type="gramStart"/>
      <w:r w:rsidRPr="0009023B">
        <w:rPr>
          <w:b w:val="0"/>
          <w:bCs w:val="0"/>
          <w:color w:val="000000" w:themeColor="text1"/>
          <w:sz w:val="24"/>
          <w:szCs w:val="24"/>
        </w:rPr>
        <w:t>1</w:t>
      </w:r>
      <w:proofErr w:type="gramEnd"/>
      <w:r w:rsidRPr="0009023B">
        <w:rPr>
          <w:b w:val="0"/>
          <w:bCs w:val="0"/>
          <w:color w:val="000000" w:themeColor="text1"/>
          <w:sz w:val="24"/>
          <w:szCs w:val="24"/>
        </w:rPr>
        <w:t xml:space="preserve"> Высшее образование по основным образовательным программам, в</w:t>
      </w:r>
      <w:r w:rsidRPr="0009023B">
        <w:rPr>
          <w:b w:val="0"/>
          <w:color w:val="000000" w:themeColor="text1"/>
          <w:sz w:val="24"/>
          <w:szCs w:val="24"/>
        </w:rPr>
        <w:t xml:space="preserve">идим список процессов входящих в выбранный вид деятельности (оранжевая область на рисунке 5) и количество локальных актов и стандартов СМК описывающих данные процессы (зеленая область на рисунке 5). </w:t>
      </w:r>
      <w:r w:rsidRPr="0009023B">
        <w:rPr>
          <w:color w:val="000000" w:themeColor="text1"/>
          <w:sz w:val="24"/>
          <w:szCs w:val="24"/>
        </w:rPr>
        <w:t xml:space="preserve">Далее нажав на область, выделенную красным цветом на рисунке 5, попадаем в подпроцесс 5, первого вида деятельности </w:t>
      </w:r>
      <w:hyperlink r:id="rId16" w:tooltip="p1_5" w:history="1">
        <w:r w:rsidRPr="0009023B">
          <w:rPr>
            <w:rStyle w:val="a3"/>
            <w:color w:val="000000" w:themeColor="text1"/>
            <w:sz w:val="24"/>
            <w:szCs w:val="24"/>
            <w:u w:val="none"/>
            <w:shd w:val="clear" w:color="auto" w:fill="F9F9F9"/>
          </w:rPr>
          <w:t>В</w:t>
        </w:r>
        <w:proofErr w:type="gramStart"/>
        <w:r w:rsidRPr="0009023B">
          <w:rPr>
            <w:rStyle w:val="a3"/>
            <w:color w:val="000000" w:themeColor="text1"/>
            <w:sz w:val="24"/>
            <w:szCs w:val="24"/>
            <w:u w:val="none"/>
            <w:shd w:val="clear" w:color="auto" w:fill="F9F9F9"/>
          </w:rPr>
          <w:t>1</w:t>
        </w:r>
        <w:proofErr w:type="gramEnd"/>
        <w:r w:rsidRPr="0009023B">
          <w:rPr>
            <w:rStyle w:val="a3"/>
            <w:color w:val="000000" w:themeColor="text1"/>
            <w:sz w:val="24"/>
            <w:szCs w:val="24"/>
            <w:u w:val="none"/>
            <w:shd w:val="clear" w:color="auto" w:fill="F9F9F9"/>
          </w:rPr>
          <w:t>.П5 Учебный процесс ВО</w:t>
        </w:r>
      </w:hyperlink>
      <w:r w:rsidRPr="0009023B">
        <w:rPr>
          <w:color w:val="000000" w:themeColor="text1"/>
          <w:sz w:val="24"/>
          <w:szCs w:val="24"/>
        </w:rPr>
        <w:t xml:space="preserve"> (рисунок 6).</w:t>
      </w:r>
      <w:r>
        <w:rPr>
          <w:color w:val="000000" w:themeColor="text1"/>
          <w:sz w:val="24"/>
          <w:szCs w:val="24"/>
        </w:rPr>
        <w:t xml:space="preserve"> </w:t>
      </w:r>
      <w:r w:rsidRPr="0009023B">
        <w:rPr>
          <w:b w:val="0"/>
          <w:color w:val="000000" w:themeColor="text1"/>
          <w:sz w:val="24"/>
          <w:szCs w:val="24"/>
        </w:rPr>
        <w:t xml:space="preserve">Попав в указанный раздел, сначала сверху будут размещаться стандарты и локальные акты которые относятся непосредственно к самому процессу </w:t>
      </w:r>
      <w:r w:rsidRPr="0009023B">
        <w:rPr>
          <w:b w:val="0"/>
          <w:bCs w:val="0"/>
          <w:color w:val="000000" w:themeColor="text1"/>
          <w:sz w:val="24"/>
          <w:szCs w:val="24"/>
        </w:rPr>
        <w:t>В</w:t>
      </w:r>
      <w:proofErr w:type="gramStart"/>
      <w:r w:rsidRPr="0009023B">
        <w:rPr>
          <w:b w:val="0"/>
          <w:bCs w:val="0"/>
          <w:color w:val="000000" w:themeColor="text1"/>
          <w:sz w:val="24"/>
          <w:szCs w:val="24"/>
        </w:rPr>
        <w:t>1</w:t>
      </w:r>
      <w:proofErr w:type="gramEnd"/>
      <w:r w:rsidRPr="0009023B">
        <w:rPr>
          <w:b w:val="0"/>
          <w:bCs w:val="0"/>
          <w:color w:val="000000" w:themeColor="text1"/>
          <w:sz w:val="24"/>
          <w:szCs w:val="24"/>
        </w:rPr>
        <w:t>.П5 Учебный процесс ВО, а именно:</w:t>
      </w:r>
    </w:p>
    <w:p w:rsidR="001701FD" w:rsidRPr="0009023B" w:rsidRDefault="001701FD" w:rsidP="001701FD">
      <w:pPr>
        <w:pStyle w:val="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bCs w:val="0"/>
          <w:color w:val="000000" w:themeColor="text1"/>
          <w:sz w:val="24"/>
          <w:szCs w:val="24"/>
        </w:rPr>
      </w:pPr>
      <w:r w:rsidRPr="0009023B">
        <w:rPr>
          <w:b w:val="0"/>
          <w:bCs w:val="0"/>
          <w:color w:val="000000" w:themeColor="text1"/>
          <w:sz w:val="24"/>
          <w:szCs w:val="24"/>
        </w:rPr>
        <w:t xml:space="preserve">– </w:t>
      </w:r>
      <w:r>
        <w:rPr>
          <w:b w:val="0"/>
          <w:bCs w:val="0"/>
          <w:color w:val="000000" w:themeColor="text1"/>
          <w:sz w:val="24"/>
          <w:szCs w:val="24"/>
        </w:rPr>
        <w:t>О</w:t>
      </w:r>
      <w:r w:rsidRPr="0009023B">
        <w:rPr>
          <w:b w:val="0"/>
          <w:bCs w:val="0"/>
          <w:color w:val="000000" w:themeColor="text1"/>
          <w:sz w:val="24"/>
          <w:szCs w:val="24"/>
        </w:rPr>
        <w:t xml:space="preserve">сновной </w:t>
      </w:r>
      <w:proofErr w:type="gramStart"/>
      <w:r w:rsidRPr="0009023B">
        <w:rPr>
          <w:b w:val="0"/>
          <w:bCs w:val="0"/>
          <w:color w:val="000000" w:themeColor="text1"/>
          <w:sz w:val="24"/>
          <w:szCs w:val="24"/>
        </w:rPr>
        <w:t>документ</w:t>
      </w:r>
      <w:proofErr w:type="gramEnd"/>
      <w:r w:rsidRPr="0009023B">
        <w:rPr>
          <w:b w:val="0"/>
          <w:bCs w:val="0"/>
          <w:color w:val="000000" w:themeColor="text1"/>
          <w:sz w:val="24"/>
          <w:szCs w:val="24"/>
        </w:rPr>
        <w:t xml:space="preserve"> описывающий процесс (</w:t>
      </w:r>
      <w:r>
        <w:rPr>
          <w:b w:val="0"/>
          <w:bCs w:val="0"/>
          <w:color w:val="000000" w:themeColor="text1"/>
          <w:sz w:val="24"/>
          <w:szCs w:val="24"/>
        </w:rPr>
        <w:t xml:space="preserve">СТО </w:t>
      </w:r>
      <w:r w:rsidRPr="0009023B">
        <w:rPr>
          <w:b w:val="0"/>
          <w:bCs w:val="0"/>
          <w:color w:val="000000" w:themeColor="text1"/>
          <w:sz w:val="24"/>
          <w:szCs w:val="24"/>
        </w:rPr>
        <w:t>обозначен</w:t>
      </w:r>
      <w:r>
        <w:rPr>
          <w:b w:val="0"/>
          <w:bCs w:val="0"/>
          <w:color w:val="000000" w:themeColor="text1"/>
          <w:sz w:val="24"/>
          <w:szCs w:val="24"/>
        </w:rPr>
        <w:t>ный</w:t>
      </w:r>
      <w:r w:rsidRPr="0009023B">
        <w:rPr>
          <w:b w:val="0"/>
          <w:bCs w:val="0"/>
          <w:color w:val="000000" w:themeColor="text1"/>
          <w:sz w:val="24"/>
          <w:szCs w:val="24"/>
        </w:rPr>
        <w:t xml:space="preserve"> зеленой областью на рисунке 6);</w:t>
      </w:r>
    </w:p>
    <w:p w:rsidR="0008684B" w:rsidRPr="001701FD" w:rsidRDefault="001701FD" w:rsidP="001701FD">
      <w:pPr>
        <w:pStyle w:val="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bCs w:val="0"/>
          <w:color w:val="000000" w:themeColor="text1"/>
          <w:sz w:val="24"/>
          <w:szCs w:val="24"/>
        </w:rPr>
      </w:pPr>
      <w:r w:rsidRPr="0009023B">
        <w:rPr>
          <w:b w:val="0"/>
          <w:bCs w:val="0"/>
          <w:color w:val="000000" w:themeColor="text1"/>
          <w:sz w:val="24"/>
          <w:szCs w:val="24"/>
        </w:rPr>
        <w:t>– Нормативные положения по процессу (обозначено оранжевой областью на рисунке 6).</w:t>
      </w:r>
    </w:p>
    <w:p w:rsidR="0008684B" w:rsidRPr="0009023B" w:rsidRDefault="00436D31" w:rsidP="001B22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023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pict>
          <v:roundrect id="Скругленный прямоугольник 8" o:spid="_x0000_s1043" style="position:absolute;left:0;text-align:left;margin-left:123.9pt;margin-top:197.8pt;width:187.55pt;height:12.55pt;z-index:251660288;visibility:visible;v-text-anchor:middle" arcsize="10923f" filled="f" strokecolor="red" strokeweight="3pt">
            <v:stroke joinstyle="miter"/>
          </v:roundrect>
        </w:pict>
      </w:r>
      <w:r w:rsidR="0008684B" w:rsidRPr="0009023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368681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rcRect b="53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32E" w:rsidRPr="0009023B" w:rsidRDefault="0000432E" w:rsidP="001B2262">
      <w:pPr>
        <w:pStyle w:val="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bCs w:val="0"/>
          <w:color w:val="000000" w:themeColor="text1"/>
          <w:sz w:val="24"/>
          <w:szCs w:val="24"/>
        </w:rPr>
      </w:pPr>
      <w:r w:rsidRPr="0009023B">
        <w:rPr>
          <w:b w:val="0"/>
          <w:color w:val="000000" w:themeColor="text1"/>
          <w:sz w:val="24"/>
          <w:szCs w:val="24"/>
        </w:rPr>
        <w:t>Рисунок 4 –</w:t>
      </w:r>
      <w:r w:rsidR="0038329F" w:rsidRPr="0009023B">
        <w:rPr>
          <w:b w:val="0"/>
          <w:color w:val="000000" w:themeColor="text1"/>
          <w:sz w:val="24"/>
          <w:szCs w:val="24"/>
        </w:rPr>
        <w:t xml:space="preserve"> Переход к л</w:t>
      </w:r>
      <w:r w:rsidRPr="0009023B">
        <w:rPr>
          <w:b w:val="0"/>
          <w:color w:val="000000" w:themeColor="text1"/>
          <w:sz w:val="24"/>
          <w:szCs w:val="24"/>
        </w:rPr>
        <w:t>окальны</w:t>
      </w:r>
      <w:r w:rsidR="0038329F" w:rsidRPr="0009023B">
        <w:rPr>
          <w:b w:val="0"/>
          <w:color w:val="000000" w:themeColor="text1"/>
          <w:sz w:val="24"/>
          <w:szCs w:val="24"/>
        </w:rPr>
        <w:t>м</w:t>
      </w:r>
      <w:r w:rsidRPr="0009023B">
        <w:rPr>
          <w:b w:val="0"/>
          <w:color w:val="000000" w:themeColor="text1"/>
          <w:sz w:val="24"/>
          <w:szCs w:val="24"/>
        </w:rPr>
        <w:t xml:space="preserve"> акт</w:t>
      </w:r>
      <w:r w:rsidR="0038329F" w:rsidRPr="0009023B">
        <w:rPr>
          <w:b w:val="0"/>
          <w:color w:val="000000" w:themeColor="text1"/>
          <w:sz w:val="24"/>
          <w:szCs w:val="24"/>
        </w:rPr>
        <w:t>ам</w:t>
      </w:r>
      <w:r w:rsidRPr="0009023B">
        <w:rPr>
          <w:b w:val="0"/>
          <w:color w:val="000000" w:themeColor="text1"/>
          <w:sz w:val="24"/>
          <w:szCs w:val="24"/>
        </w:rPr>
        <w:t xml:space="preserve"> и стандарт</w:t>
      </w:r>
      <w:r w:rsidR="0038329F" w:rsidRPr="0009023B">
        <w:rPr>
          <w:b w:val="0"/>
          <w:color w:val="000000" w:themeColor="text1"/>
          <w:sz w:val="24"/>
          <w:szCs w:val="24"/>
        </w:rPr>
        <w:t>ам</w:t>
      </w:r>
      <w:r w:rsidRPr="0009023B">
        <w:rPr>
          <w:b w:val="0"/>
          <w:color w:val="000000" w:themeColor="text1"/>
          <w:sz w:val="24"/>
          <w:szCs w:val="24"/>
        </w:rPr>
        <w:t xml:space="preserve"> СМК относящи</w:t>
      </w:r>
      <w:r w:rsidR="0038329F" w:rsidRPr="0009023B">
        <w:rPr>
          <w:b w:val="0"/>
          <w:color w:val="000000" w:themeColor="text1"/>
          <w:sz w:val="24"/>
          <w:szCs w:val="24"/>
        </w:rPr>
        <w:t>х</w:t>
      </w:r>
      <w:r w:rsidRPr="0009023B">
        <w:rPr>
          <w:b w:val="0"/>
          <w:color w:val="000000" w:themeColor="text1"/>
          <w:sz w:val="24"/>
          <w:szCs w:val="24"/>
        </w:rPr>
        <w:t xml:space="preserve">ся к виду деятельности </w:t>
      </w:r>
      <w:r w:rsidRPr="0009023B">
        <w:rPr>
          <w:b w:val="0"/>
          <w:bCs w:val="0"/>
          <w:color w:val="000000" w:themeColor="text1"/>
          <w:sz w:val="24"/>
          <w:szCs w:val="24"/>
        </w:rPr>
        <w:t>В</w:t>
      </w:r>
      <w:proofErr w:type="gramStart"/>
      <w:r w:rsidRPr="0009023B">
        <w:rPr>
          <w:b w:val="0"/>
          <w:bCs w:val="0"/>
          <w:color w:val="000000" w:themeColor="text1"/>
          <w:sz w:val="24"/>
          <w:szCs w:val="24"/>
        </w:rPr>
        <w:t>1</w:t>
      </w:r>
      <w:proofErr w:type="gramEnd"/>
      <w:r w:rsidRPr="0009023B">
        <w:rPr>
          <w:b w:val="0"/>
          <w:bCs w:val="0"/>
          <w:color w:val="000000" w:themeColor="text1"/>
          <w:sz w:val="24"/>
          <w:szCs w:val="24"/>
        </w:rPr>
        <w:t xml:space="preserve"> Высшее образование по основным образовательным программам</w:t>
      </w:r>
    </w:p>
    <w:p w:rsidR="0000432E" w:rsidRPr="0009023B" w:rsidRDefault="0000432E" w:rsidP="001B22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432E" w:rsidRPr="0009023B" w:rsidRDefault="00436D31" w:rsidP="001701F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023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roundrect id="Скругленный прямоугольник 11" o:spid="_x0000_s1044" style="position:absolute;left:0;text-align:left;margin-left:341.45pt;margin-top:67.95pt;width:105.45pt;height:77.85pt;z-index:2516858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" filled="f" strokecolor="#00b050" strokeweight="2.25pt">
            <v:stroke joinstyle="miter"/>
          </v:roundrect>
        </w:pict>
      </w:r>
      <w:r w:rsidRPr="0009023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roundrect id="Скругленный прямоугольник 13" o:spid="_x0000_s1042" style="position:absolute;left:0;text-align:left;margin-left:151.6pt;margin-top:114pt;width:67pt;height:12.55pt;z-index:2516654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" filled="f" strokecolor="red" strokeweight="2.25pt">
            <v:stroke joinstyle="miter"/>
          </v:roundrect>
        </w:pict>
      </w:r>
      <w:r w:rsidRPr="0009023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roundrect id="Скругленный прямоугольник 10" o:spid="_x0000_s1041" style="position:absolute;left:0;text-align:left;margin-left:149.85pt;margin-top:70.45pt;width:153.15pt;height:75.35pt;z-index:2516613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" filled="f" strokecolor="#c45911 [2405]" strokeweight="2.25pt">
            <v:stroke joinstyle="miter"/>
          </v:roundrect>
        </w:pict>
      </w:r>
      <w:r w:rsidR="0000432E" w:rsidRPr="0009023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473105" cy="2419350"/>
            <wp:effectExtent l="19050" t="0" r="389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8978" t="8054" r="2357" b="50551"/>
                    <a:stretch/>
                  </pic:blipFill>
                  <pic:spPr bwMode="auto">
                    <a:xfrm>
                      <a:off x="0" y="0"/>
                      <a:ext cx="647310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29F" w:rsidRPr="0009023B" w:rsidRDefault="0038329F" w:rsidP="001B22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5 </w:t>
      </w:r>
      <w:r w:rsidR="00C65FAC"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>– Раздел с процессами первого вида деятельности</w:t>
      </w:r>
    </w:p>
    <w:p w:rsidR="00C65FAC" w:rsidRPr="0009023B" w:rsidRDefault="00436D31" w:rsidP="001B2262">
      <w:pPr>
        <w:pStyle w:val="2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09023B">
        <w:rPr>
          <w:b w:val="0"/>
          <w:noProof/>
          <w:color w:val="000000" w:themeColor="text1"/>
          <w:sz w:val="24"/>
          <w:szCs w:val="24"/>
        </w:rPr>
        <w:lastRenderedPageBreak/>
        <w:pict>
          <v:roundrect id="Скругленный прямоугольник 19" o:spid="_x0000_s1039" style="position:absolute;left:0;text-align:left;margin-left:141.25pt;margin-top:440.75pt;width:132.8pt;height:8.4pt;z-index:25167052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" filled="f" strokecolor="red" strokeweight="3pt">
            <v:stroke joinstyle="miter"/>
          </v:roundrect>
        </w:pict>
      </w:r>
      <w:r w:rsidRPr="0009023B">
        <w:rPr>
          <w:b w:val="0"/>
          <w:noProof/>
          <w:color w:val="000000" w:themeColor="text1"/>
          <w:sz w:val="24"/>
          <w:szCs w:val="24"/>
        </w:rPr>
        <w:pict>
          <v:roundrect id="Скругленный прямоугольник 15" o:spid="_x0000_s1035" style="position:absolute;left:0;text-align:left;margin-left:136.9pt;margin-top:66.75pt;width:148.7pt;height:25.25pt;z-index:251666432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" filled="f" strokecolor="#00b050" strokeweight="2.25pt">
            <v:stroke joinstyle="miter"/>
          </v:roundrect>
        </w:pict>
      </w:r>
      <w:r w:rsidRPr="0009023B">
        <w:rPr>
          <w:b w:val="0"/>
          <w:noProof/>
          <w:color w:val="000000" w:themeColor="text1"/>
          <w:sz w:val="24"/>
          <w:szCs w:val="24"/>
        </w:rPr>
        <w:pict>
          <v:roundrect id="Скругленный прямоугольник 16" o:spid="_x0000_s1036" style="position:absolute;left:0;text-align:left;margin-left:140.85pt;margin-top:97.6pt;width:251.55pt;height:276.8pt;z-index:25166745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" filled="f" strokecolor="#c45911 [2405]" strokeweight="2pt">
            <v:stroke joinstyle="miter"/>
          </v:roundrect>
        </w:pict>
      </w:r>
      <w:r w:rsidRPr="0009023B">
        <w:rPr>
          <w:b w:val="0"/>
          <w:noProof/>
          <w:color w:val="000000" w:themeColor="text1"/>
          <w:sz w:val="24"/>
          <w:szCs w:val="24"/>
        </w:rPr>
        <w:pict>
          <v:roundrect id="Скругленный прямоугольник 18" o:spid="_x0000_s1038" style="position:absolute;left:0;text-align:left;margin-left:392.75pt;margin-top:64.85pt;width:32.75pt;height:291.75pt;z-index:25166950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" filled="f" strokecolor="#7030a0" strokeweight="3pt">
            <v:stroke joinstyle="miter"/>
          </v:roundrect>
        </w:pict>
      </w:r>
      <w:r w:rsidRPr="0009023B">
        <w:rPr>
          <w:b w:val="0"/>
          <w:noProof/>
          <w:color w:val="000000" w:themeColor="text1"/>
          <w:sz w:val="24"/>
          <w:szCs w:val="24"/>
        </w:rPr>
        <w:pict>
          <v:roundrect id="Скругленный прямоугольник 17" o:spid="_x0000_s1037" style="position:absolute;left:0;text-align:left;margin-left:425.7pt;margin-top:58.3pt;width:36.45pt;height:309.5pt;z-index:251668480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" filled="f" strokecolor="#ffc000 [3207]" strokeweight="3pt">
            <v:stroke joinstyle="miter"/>
          </v:roundrect>
        </w:pict>
      </w:r>
      <w:r w:rsidR="00C65FAC" w:rsidRPr="0009023B">
        <w:rPr>
          <w:b w:val="0"/>
          <w:noProof/>
          <w:color w:val="000000" w:themeColor="text1"/>
          <w:sz w:val="24"/>
          <w:szCs w:val="24"/>
        </w:rPr>
        <w:drawing>
          <wp:inline distT="0" distB="0" distL="0" distR="0">
            <wp:extent cx="5071730" cy="594612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l="19154" t="6488" r="19623" b="3789"/>
                    <a:stretch/>
                  </pic:blipFill>
                  <pic:spPr bwMode="auto">
                    <a:xfrm>
                      <a:off x="0" y="0"/>
                      <a:ext cx="5074858" cy="594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FAC" w:rsidRPr="0009023B" w:rsidRDefault="00C65FAC" w:rsidP="001B2262">
      <w:pPr>
        <w:pStyle w:val="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bCs w:val="0"/>
          <w:color w:val="000000" w:themeColor="text1"/>
          <w:sz w:val="24"/>
          <w:szCs w:val="24"/>
        </w:rPr>
      </w:pPr>
      <w:r w:rsidRPr="0009023B">
        <w:rPr>
          <w:b w:val="0"/>
          <w:color w:val="000000" w:themeColor="text1"/>
          <w:sz w:val="24"/>
          <w:szCs w:val="24"/>
        </w:rPr>
        <w:t xml:space="preserve">Рисунок 6 – Локальные акты и стандарты СМК процесса </w:t>
      </w:r>
      <w:r w:rsidRPr="0009023B">
        <w:rPr>
          <w:b w:val="0"/>
          <w:bCs w:val="0"/>
          <w:color w:val="000000" w:themeColor="text1"/>
          <w:sz w:val="24"/>
          <w:szCs w:val="24"/>
        </w:rPr>
        <w:t>В</w:t>
      </w:r>
      <w:proofErr w:type="gramStart"/>
      <w:r w:rsidRPr="0009023B">
        <w:rPr>
          <w:b w:val="0"/>
          <w:bCs w:val="0"/>
          <w:color w:val="000000" w:themeColor="text1"/>
          <w:sz w:val="24"/>
          <w:szCs w:val="24"/>
        </w:rPr>
        <w:t>1</w:t>
      </w:r>
      <w:proofErr w:type="gramEnd"/>
      <w:r w:rsidRPr="0009023B">
        <w:rPr>
          <w:b w:val="0"/>
          <w:bCs w:val="0"/>
          <w:color w:val="000000" w:themeColor="text1"/>
          <w:sz w:val="24"/>
          <w:szCs w:val="24"/>
        </w:rPr>
        <w:t>.П5 Учебный процесс ВО</w:t>
      </w:r>
    </w:p>
    <w:p w:rsidR="00C65FAC" w:rsidRPr="0009023B" w:rsidRDefault="001701FD" w:rsidP="001B2262">
      <w:pPr>
        <w:pStyle w:val="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bCs w:val="0"/>
          <w:color w:val="000000" w:themeColor="text1"/>
          <w:sz w:val="24"/>
          <w:szCs w:val="24"/>
        </w:rPr>
      </w:pPr>
      <w:r>
        <w:rPr>
          <w:b w:val="0"/>
          <w:bCs w:val="0"/>
          <w:color w:val="000000" w:themeColor="text1"/>
          <w:sz w:val="24"/>
          <w:szCs w:val="24"/>
        </w:rPr>
        <w:t>С целью</w:t>
      </w:r>
      <w:r w:rsidR="00DE4051" w:rsidRPr="0009023B">
        <w:rPr>
          <w:b w:val="0"/>
          <w:bCs w:val="0"/>
          <w:color w:val="000000" w:themeColor="text1"/>
          <w:sz w:val="24"/>
          <w:szCs w:val="24"/>
        </w:rPr>
        <w:t xml:space="preserve"> упрощения </w:t>
      </w:r>
      <w:r>
        <w:rPr>
          <w:b w:val="0"/>
          <w:bCs w:val="0"/>
          <w:color w:val="000000" w:themeColor="text1"/>
          <w:sz w:val="24"/>
          <w:szCs w:val="24"/>
        </w:rPr>
        <w:t xml:space="preserve">получения выходной информации </w:t>
      </w:r>
      <w:r w:rsidR="00080412">
        <w:rPr>
          <w:b w:val="0"/>
          <w:bCs w:val="0"/>
          <w:color w:val="000000" w:themeColor="text1"/>
          <w:sz w:val="24"/>
          <w:szCs w:val="24"/>
        </w:rPr>
        <w:t>о</w:t>
      </w:r>
      <w:r w:rsidR="00DE4051" w:rsidRPr="0009023B">
        <w:rPr>
          <w:b w:val="0"/>
          <w:bCs w:val="0"/>
          <w:color w:val="000000" w:themeColor="text1"/>
          <w:sz w:val="24"/>
          <w:szCs w:val="24"/>
        </w:rPr>
        <w:t xml:space="preserve"> локальных акт</w:t>
      </w:r>
      <w:r w:rsidR="00080412">
        <w:rPr>
          <w:b w:val="0"/>
          <w:bCs w:val="0"/>
          <w:color w:val="000000" w:themeColor="text1"/>
          <w:sz w:val="24"/>
          <w:szCs w:val="24"/>
        </w:rPr>
        <w:t>ах (разработчик и дата утверждения)</w:t>
      </w:r>
      <w:r w:rsidR="00DE4051" w:rsidRPr="0009023B">
        <w:rPr>
          <w:b w:val="0"/>
          <w:bCs w:val="0"/>
          <w:color w:val="000000" w:themeColor="text1"/>
          <w:sz w:val="24"/>
          <w:szCs w:val="24"/>
        </w:rPr>
        <w:t xml:space="preserve">, </w:t>
      </w:r>
      <w:r w:rsidR="00080412">
        <w:rPr>
          <w:b w:val="0"/>
          <w:bCs w:val="0"/>
          <w:color w:val="000000" w:themeColor="text1"/>
          <w:sz w:val="24"/>
          <w:szCs w:val="24"/>
        </w:rPr>
        <w:t>на странице имеется соответствующие столбцы</w:t>
      </w:r>
      <w:r w:rsidR="00DE4051" w:rsidRPr="0009023B">
        <w:rPr>
          <w:b w:val="0"/>
          <w:bCs w:val="0"/>
          <w:color w:val="000000" w:themeColor="text1"/>
          <w:sz w:val="24"/>
          <w:szCs w:val="24"/>
        </w:rPr>
        <w:t xml:space="preserve"> (обозначено областью желтого </w:t>
      </w:r>
      <w:r w:rsidR="00080412">
        <w:rPr>
          <w:b w:val="0"/>
          <w:bCs w:val="0"/>
          <w:color w:val="000000" w:themeColor="text1"/>
          <w:sz w:val="24"/>
          <w:szCs w:val="24"/>
        </w:rPr>
        <w:t xml:space="preserve">и фиолетового </w:t>
      </w:r>
      <w:r w:rsidR="00DE4051" w:rsidRPr="0009023B">
        <w:rPr>
          <w:b w:val="0"/>
          <w:bCs w:val="0"/>
          <w:color w:val="000000" w:themeColor="text1"/>
          <w:sz w:val="24"/>
          <w:szCs w:val="24"/>
        </w:rPr>
        <w:t>цвета на рисунке 6).</w:t>
      </w:r>
    </w:p>
    <w:p w:rsidR="00ED4282" w:rsidRPr="0009023B" w:rsidRDefault="00080412" w:rsidP="001B2262">
      <w:pPr>
        <w:pStyle w:val="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bCs w:val="0"/>
          <w:color w:val="000000" w:themeColor="text1"/>
          <w:sz w:val="24"/>
          <w:szCs w:val="24"/>
        </w:rPr>
      </w:pPr>
      <w:r>
        <w:rPr>
          <w:b w:val="0"/>
          <w:bCs w:val="0"/>
          <w:color w:val="000000" w:themeColor="text1"/>
          <w:sz w:val="24"/>
          <w:szCs w:val="24"/>
        </w:rPr>
        <w:t>Поскольку</w:t>
      </w:r>
      <w:r w:rsidR="00ED4282" w:rsidRPr="0009023B">
        <w:rPr>
          <w:b w:val="0"/>
          <w:bCs w:val="0"/>
          <w:color w:val="000000" w:themeColor="text1"/>
          <w:sz w:val="24"/>
          <w:szCs w:val="24"/>
        </w:rPr>
        <w:t xml:space="preserve"> искомый файл относится не к процессу, а к его </w:t>
      </w:r>
      <w:proofErr w:type="spellStart"/>
      <w:r w:rsidR="00ED4282" w:rsidRPr="0009023B">
        <w:rPr>
          <w:b w:val="0"/>
          <w:bCs w:val="0"/>
          <w:color w:val="000000" w:themeColor="text1"/>
          <w:sz w:val="24"/>
          <w:szCs w:val="24"/>
        </w:rPr>
        <w:t>подпроцессу</w:t>
      </w:r>
      <w:proofErr w:type="spellEnd"/>
      <w:r w:rsidR="00ED4282" w:rsidRPr="0009023B">
        <w:rPr>
          <w:b w:val="0"/>
          <w:bCs w:val="0"/>
          <w:color w:val="000000" w:themeColor="text1"/>
          <w:sz w:val="24"/>
          <w:szCs w:val="24"/>
        </w:rPr>
        <w:t xml:space="preserve"> </w:t>
      </w:r>
      <w:hyperlink r:id="rId20" w:tooltip="p1_5_4" w:history="1">
        <w:r w:rsidR="00ED4282" w:rsidRPr="0009023B">
          <w:rPr>
            <w:rStyle w:val="a3"/>
            <w:b w:val="0"/>
            <w:color w:val="000000" w:themeColor="text1"/>
            <w:sz w:val="24"/>
            <w:szCs w:val="24"/>
            <w:u w:val="none"/>
            <w:shd w:val="clear" w:color="auto" w:fill="FFFFFF"/>
          </w:rPr>
          <w:t>В</w:t>
        </w:r>
        <w:proofErr w:type="gramStart"/>
        <w:r w:rsidR="00ED4282" w:rsidRPr="0009023B">
          <w:rPr>
            <w:rStyle w:val="a3"/>
            <w:b w:val="0"/>
            <w:color w:val="000000" w:themeColor="text1"/>
            <w:sz w:val="24"/>
            <w:szCs w:val="24"/>
            <w:u w:val="none"/>
            <w:shd w:val="clear" w:color="auto" w:fill="FFFFFF"/>
          </w:rPr>
          <w:t>1</w:t>
        </w:r>
        <w:proofErr w:type="gramEnd"/>
        <w:r w:rsidR="00ED4282" w:rsidRPr="0009023B">
          <w:rPr>
            <w:rStyle w:val="a3"/>
            <w:b w:val="0"/>
            <w:color w:val="000000" w:themeColor="text1"/>
            <w:sz w:val="24"/>
            <w:szCs w:val="24"/>
            <w:u w:val="none"/>
            <w:shd w:val="clear" w:color="auto" w:fill="FFFFFF"/>
          </w:rPr>
          <w:t>.П5.4 Воспитательная и внеучебная деятельность ВО</w:t>
        </w:r>
      </w:hyperlink>
      <w:r w:rsidR="00ED4282" w:rsidRPr="0009023B">
        <w:rPr>
          <w:b w:val="0"/>
          <w:color w:val="000000" w:themeColor="text1"/>
          <w:sz w:val="24"/>
          <w:szCs w:val="24"/>
        </w:rPr>
        <w:t>, необходимо перейти в указанный раздел сайта (красная область на рисунке 6).</w:t>
      </w:r>
    </w:p>
    <w:p w:rsidR="00C65FAC" w:rsidRPr="0009023B" w:rsidRDefault="00ED4282" w:rsidP="001B22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После чего </w:t>
      </w:r>
      <w:r w:rsidR="00AE0C69"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>перейдя</w:t>
      </w:r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соответствующий</w:t>
      </w:r>
      <w:r w:rsidR="000804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раздел </w:t>
      </w:r>
      <w:proofErr w:type="gramStart"/>
      <w:r w:rsidR="00080412">
        <w:rPr>
          <w:rFonts w:ascii="Times New Roman" w:hAnsi="Times New Roman" w:cs="Times New Roman"/>
          <w:color w:val="000000" w:themeColor="text1"/>
          <w:sz w:val="24"/>
          <w:szCs w:val="24"/>
        </w:rPr>
        <w:t>сайта</w:t>
      </w:r>
      <w:proofErr w:type="gramEnd"/>
      <w:r w:rsidR="000804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находим</w:t>
      </w:r>
      <w:r w:rsidR="00AE0C69"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21" w:tooltip="security:77.pdf (423.3 KB)" w:history="1">
        <w:r w:rsidR="00AE0C69" w:rsidRPr="0009023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Положение о студенческом общежитии ФГБОУ ВО «СГУВТ»</w:t>
        </w:r>
      </w:hyperlink>
      <w:r w:rsidR="00AE0C69"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(обозначен</w:t>
      </w:r>
      <w:r w:rsidR="00080412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AE0C69"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красной областью на рисунке 7)</w:t>
      </w:r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E0C69" w:rsidRPr="0009023B" w:rsidRDefault="00436D31" w:rsidP="001B22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023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pict>
          <v:roundrect id="Скругленный прямоугольник 22" o:spid="_x0000_s1033" style="position:absolute;left:0;text-align:left;margin-left:135.35pt;margin-top:201.35pt;width:338.5pt;height:26.2pt;z-index:251671552;visibility:visible;v-text-anchor:middle" arcsize="10923f" filled="f" strokecolor="red" strokeweight="3pt">
            <v:stroke joinstyle="miter"/>
          </v:roundrect>
        </w:pict>
      </w:r>
      <w:r w:rsidRPr="0009023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roundrect id="Скругленный прямоугольник 23" o:spid="_x0000_s1034" style="position:absolute;left:0;text-align:left;margin-left:57.2pt;margin-top:19pt;width:395.55pt;height:26.2pt;z-index:251673600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" filled="f" strokecolor="#00b050" strokeweight="3pt">
            <v:stroke joinstyle="miter"/>
          </v:roundrect>
        </w:pict>
      </w:r>
      <w:r w:rsidR="00AE0C69" w:rsidRPr="0009023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029" cy="3313215"/>
            <wp:effectExtent l="0" t="0" r="381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t="8746" b="21532"/>
                    <a:stretch/>
                  </pic:blipFill>
                  <pic:spPr bwMode="auto">
                    <a:xfrm>
                      <a:off x="0" y="0"/>
                      <a:ext cx="5940425" cy="3313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C69" w:rsidRPr="0009023B" w:rsidRDefault="00AE0C69" w:rsidP="001B2262">
      <w:pPr>
        <w:pStyle w:val="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bCs w:val="0"/>
          <w:color w:val="000000" w:themeColor="text1"/>
          <w:sz w:val="24"/>
          <w:szCs w:val="24"/>
        </w:rPr>
      </w:pPr>
      <w:r w:rsidRPr="0009023B">
        <w:rPr>
          <w:b w:val="0"/>
          <w:color w:val="000000" w:themeColor="text1"/>
          <w:sz w:val="24"/>
          <w:szCs w:val="24"/>
        </w:rPr>
        <w:t xml:space="preserve">Рисунок 7 – Локальные акты и стандарты СМК подпроцесса </w:t>
      </w:r>
      <w:hyperlink r:id="rId23" w:tooltip="p1_5_4" w:history="1">
        <w:r w:rsidRPr="0009023B">
          <w:rPr>
            <w:rStyle w:val="a3"/>
            <w:b w:val="0"/>
            <w:color w:val="000000" w:themeColor="text1"/>
            <w:sz w:val="24"/>
            <w:szCs w:val="24"/>
            <w:u w:val="none"/>
            <w:shd w:val="clear" w:color="auto" w:fill="FFFFFF"/>
          </w:rPr>
          <w:t>В</w:t>
        </w:r>
        <w:proofErr w:type="gramStart"/>
        <w:r w:rsidRPr="0009023B">
          <w:rPr>
            <w:rStyle w:val="a3"/>
            <w:b w:val="0"/>
            <w:color w:val="000000" w:themeColor="text1"/>
            <w:sz w:val="24"/>
            <w:szCs w:val="24"/>
            <w:u w:val="none"/>
            <w:shd w:val="clear" w:color="auto" w:fill="FFFFFF"/>
          </w:rPr>
          <w:t>1</w:t>
        </w:r>
        <w:proofErr w:type="gramEnd"/>
        <w:r w:rsidRPr="0009023B">
          <w:rPr>
            <w:rStyle w:val="a3"/>
            <w:b w:val="0"/>
            <w:color w:val="000000" w:themeColor="text1"/>
            <w:sz w:val="24"/>
            <w:szCs w:val="24"/>
            <w:u w:val="none"/>
            <w:shd w:val="clear" w:color="auto" w:fill="FFFFFF"/>
          </w:rPr>
          <w:t>.П5.4 Воспитательная и внеучебная деятельность ВО</w:t>
        </w:r>
      </w:hyperlink>
    </w:p>
    <w:p w:rsidR="00ED4282" w:rsidRPr="0009023B" w:rsidRDefault="00ED4282" w:rsidP="001B22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0C69" w:rsidRPr="0009023B" w:rsidRDefault="00AE0C69" w:rsidP="001B22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удобства перемещения по нескольким последним посещенным страницам, предусмотрена область в верхней части рабочего окна (пример, обозначен областью </w:t>
      </w:r>
      <w:r w:rsidR="001B2262"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>зелёного</w:t>
      </w:r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цвета на рисунке 7)</w:t>
      </w:r>
    </w:p>
    <w:p w:rsidR="001B2262" w:rsidRPr="0009023B" w:rsidRDefault="001B2262" w:rsidP="001B22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B2262" w:rsidRPr="0009023B" w:rsidRDefault="001B2262" w:rsidP="001B22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9023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Поиск локальных актов непосредственно на странице необходимого процесса/</w:t>
      </w:r>
      <w:r w:rsidR="0008041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080412" w:rsidRPr="0009023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подпроцесса</w:t>
      </w:r>
    </w:p>
    <w:p w:rsidR="00753BB4" w:rsidRPr="0009023B" w:rsidRDefault="00AE0C69" w:rsidP="001B22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>Второй способ попасть в необходимый вам раздел сайта</w:t>
      </w:r>
      <w:r w:rsidR="000804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найти локальный акт</w:t>
      </w:r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соответствующий необходимому </w:t>
      </w:r>
      <w:r w:rsidR="00753BB4"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виду деятельности, </w:t>
      </w:r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>процессу/</w:t>
      </w:r>
      <w:proofErr w:type="spellStart"/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>подпроцессу</w:t>
      </w:r>
      <w:proofErr w:type="spellEnd"/>
      <w:r w:rsidR="000804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основан на выполнении прямой ссылки</w:t>
      </w:r>
      <w:r w:rsidR="00753BB4"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0804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которую можно указать в командной строке браузера.</w:t>
      </w:r>
      <w:r w:rsidR="00753BB4"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80412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="00753BB4"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>апример тоже «</w:t>
      </w:r>
      <w:hyperlink r:id="rId24" w:tooltip="security:77.pdf (423.3 KB)" w:history="1">
        <w:r w:rsidR="00753BB4" w:rsidRPr="0009023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Положение о студенческом общежитии ФГБОУ ВО «СГУВТ»</w:t>
        </w:r>
      </w:hyperlink>
      <w:r w:rsidR="00753BB4"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080412">
        <w:rPr>
          <w:rFonts w:ascii="Times New Roman" w:hAnsi="Times New Roman" w:cs="Times New Roman"/>
          <w:color w:val="000000" w:themeColor="text1"/>
          <w:sz w:val="24"/>
          <w:szCs w:val="24"/>
        </w:rPr>
        <w:t>относящееся к процессу</w:t>
      </w:r>
      <w:r w:rsidR="00753BB4"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</w:t>
      </w:r>
      <w:proofErr w:type="gramStart"/>
      <w:r w:rsidR="00753BB4"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proofErr w:type="gramEnd"/>
      <w:r w:rsidR="00753BB4"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>.П5.4</w:t>
      </w:r>
      <w:r w:rsidR="00080412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753BB4"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80412">
        <w:rPr>
          <w:rFonts w:ascii="Times New Roman" w:hAnsi="Times New Roman" w:cs="Times New Roman"/>
          <w:color w:val="000000" w:themeColor="text1"/>
          <w:sz w:val="24"/>
          <w:szCs w:val="24"/>
        </w:rPr>
        <w:t>можно найти</w:t>
      </w:r>
      <w:r w:rsidR="00753BB4"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80412">
        <w:rPr>
          <w:rFonts w:ascii="Times New Roman" w:hAnsi="Times New Roman" w:cs="Times New Roman"/>
          <w:color w:val="000000" w:themeColor="text1"/>
          <w:sz w:val="24"/>
          <w:szCs w:val="24"/>
        </w:rPr>
        <w:t>задав</w:t>
      </w:r>
      <w:r w:rsidR="00753BB4"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адресной строке любого браузера адрес страницы необходимого подпроцесса </w:t>
      </w:r>
      <w:hyperlink r:id="rId25" w:history="1">
        <w:r w:rsidR="00753BB4" w:rsidRPr="00662C8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http://smk.ssuwt.ru/p1_5_4</w:t>
        </w:r>
      </w:hyperlink>
      <w:r w:rsidR="00753BB4"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621A0"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>(рисунок 7)</w:t>
      </w:r>
      <w:r w:rsidR="00080412">
        <w:rPr>
          <w:rFonts w:ascii="Times New Roman" w:hAnsi="Times New Roman" w:cs="Times New Roman"/>
          <w:color w:val="000000" w:themeColor="text1"/>
          <w:sz w:val="24"/>
          <w:szCs w:val="24"/>
        </w:rPr>
        <w:t>. Обращаем внимание</w:t>
      </w:r>
      <w:r w:rsidR="00662C8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0804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что цифры </w:t>
      </w:r>
      <w:r w:rsidR="00662C8D">
        <w:rPr>
          <w:rFonts w:ascii="Times New Roman" w:hAnsi="Times New Roman" w:cs="Times New Roman"/>
          <w:color w:val="000000" w:themeColor="text1"/>
          <w:sz w:val="24"/>
          <w:szCs w:val="24"/>
        </w:rPr>
        <w:t>в ссылке</w:t>
      </w:r>
      <w:r w:rsidR="000804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соответствуют цифрам шифра процесса.</w:t>
      </w:r>
    </w:p>
    <w:p w:rsidR="003621A0" w:rsidRPr="0009023B" w:rsidRDefault="00662C8D" w:rsidP="001B22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примеру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</w:t>
      </w:r>
      <w:r w:rsidR="003621A0"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приведенном адресе:</w:t>
      </w:r>
    </w:p>
    <w:p w:rsidR="00753BB4" w:rsidRPr="0009023B" w:rsidRDefault="00436D31" w:rsidP="001B22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26" w:history="1">
        <w:r w:rsidR="00753BB4" w:rsidRPr="0009023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http://smk.ssuwt.ru/</w:t>
        </w:r>
      </w:hyperlink>
      <w:r w:rsidR="00753BB4"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неизменная часть соответствующая адресу сайта СМК Университета;</w:t>
      </w:r>
    </w:p>
    <w:p w:rsidR="003621A0" w:rsidRPr="0009023B" w:rsidRDefault="00662C8D" w:rsidP="001B22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после </w:t>
      </w:r>
      <w:r w:rsidRPr="0009023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</w:t>
      </w:r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53BB4"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>1 – означает номер вида деятельности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3621A0"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>5 – номер процесса, к которому относится локальный акт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3621A0"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>4 – номер подпроцесса, к которому относится локальный акт.</w:t>
      </w:r>
    </w:p>
    <w:p w:rsidR="003621A0" w:rsidRPr="0009023B" w:rsidRDefault="003621A0" w:rsidP="001B22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ВНИМАНИЕ! Между цифрами </w:t>
      </w:r>
      <w:r w:rsidR="00662C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ссылке </w:t>
      </w:r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необходимо поставить знак «_» - нижнее подчеркивание (чтобы его поставить </w:t>
      </w:r>
      <w:proofErr w:type="gramStart"/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>необходимо</w:t>
      </w:r>
      <w:proofErr w:type="gramEnd"/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нажать одновременно клавишу </w:t>
      </w:r>
      <w:r w:rsidRPr="0009023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shift</w:t>
      </w:r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клавишу «-», расположенную справа от цифры «0»).</w:t>
      </w:r>
    </w:p>
    <w:p w:rsidR="001B2262" w:rsidRPr="0009023B" w:rsidRDefault="001B2262" w:rsidP="001B22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B2262" w:rsidRPr="0009023B" w:rsidRDefault="001B2262" w:rsidP="001B22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9023B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Поиск необходимого локального акта с помощью «строки поиска»</w:t>
      </w:r>
    </w:p>
    <w:p w:rsidR="00406FCF" w:rsidRPr="0009023B" w:rsidRDefault="00406FCF" w:rsidP="001B22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>Третий способ найти необходимый локальный акт</w:t>
      </w:r>
      <w:r w:rsidR="00662C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это воспользоваться поиском по его названию</w:t>
      </w:r>
      <w:proofErr w:type="gramStart"/>
      <w:r w:rsidR="00662C8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62C8D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сли известно какое-либо слово в его названии, </w:t>
      </w:r>
      <w:r w:rsidR="00662C8D">
        <w:rPr>
          <w:rFonts w:ascii="Times New Roman" w:hAnsi="Times New Roman" w:cs="Times New Roman"/>
          <w:color w:val="000000" w:themeColor="text1"/>
          <w:sz w:val="24"/>
          <w:szCs w:val="24"/>
        </w:rPr>
        <w:t>его можно внести</w:t>
      </w:r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строк</w:t>
      </w:r>
      <w:r w:rsidR="00662C8D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поиска</w:t>
      </w:r>
      <w:r w:rsidR="00B53A67"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(рисунок 8)</w:t>
      </w:r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662C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расположенную </w:t>
      </w:r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>в верхней части страниц</w:t>
      </w:r>
      <w:r w:rsidR="00662C8D">
        <w:rPr>
          <w:rFonts w:ascii="Times New Roman" w:hAnsi="Times New Roman" w:cs="Times New Roman"/>
          <w:color w:val="000000" w:themeColor="text1"/>
          <w:sz w:val="24"/>
          <w:szCs w:val="24"/>
        </w:rPr>
        <w:t>ы сайта в разделе СМК</w:t>
      </w:r>
      <w:r w:rsidR="00B53A67"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53A67"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>апример хотим найти «</w:t>
      </w:r>
      <w:hyperlink r:id="rId27" w:tooltip="security:77.pdf (423.3 KB)" w:history="1">
        <w:r w:rsidRPr="0009023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Положение о студенческом общежитии ФГБОУ ВО «СГУВТ»</w:t>
        </w:r>
      </w:hyperlink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662C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</w:t>
      </w:r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этого вводим в </w:t>
      </w:r>
      <w:r w:rsidR="00B53A67"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>строке поиска слово  «общежит</w:t>
      </w:r>
      <w:r w:rsidR="00662C8D">
        <w:rPr>
          <w:rFonts w:ascii="Times New Roman" w:hAnsi="Times New Roman" w:cs="Times New Roman"/>
          <w:color w:val="000000" w:themeColor="text1"/>
          <w:sz w:val="24"/>
          <w:szCs w:val="24"/>
        </w:rPr>
        <w:t>ии» или «</w:t>
      </w:r>
      <w:proofErr w:type="gramStart"/>
      <w:r w:rsidR="00662C8D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proofErr w:type="gramEnd"/>
      <w:r w:rsidR="00662C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общежитии» и начинаем поиск</w:t>
      </w:r>
      <w:r w:rsidR="00B53A67"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06FCF" w:rsidRPr="0009023B" w:rsidRDefault="00406FCF" w:rsidP="001B2262">
      <w:pPr>
        <w:spacing w:after="0"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09023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39767" cy="463137"/>
            <wp:effectExtent l="19050" t="0" r="3833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/>
                    <a:srcRect t="8997" b="81257"/>
                    <a:stretch/>
                  </pic:blipFill>
                  <pic:spPr bwMode="auto">
                    <a:xfrm>
                      <a:off x="0" y="0"/>
                      <a:ext cx="5939767" cy="463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FCF" w:rsidRPr="0009023B" w:rsidRDefault="00406FCF" w:rsidP="001B226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09023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Рисунок 8 – строка посика документов по разделам сайта СМК Университета</w:t>
      </w:r>
    </w:p>
    <w:p w:rsidR="001B2262" w:rsidRPr="0009023B" w:rsidRDefault="001B2262" w:rsidP="001B226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B53A67" w:rsidRPr="0009023B" w:rsidRDefault="00B53A67" w:rsidP="001B22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023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Результат поиска сразу отобразится на экране (рисунок 9)</w:t>
      </w:r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B53A67" w:rsidRPr="0009023B" w:rsidRDefault="00B53A67" w:rsidP="001B22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ВНИМАНИЕ! Слова необходимо набирать на русском языке и указывать только те слова или </w:t>
      </w:r>
      <w:r w:rsidR="00490566"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>части слов,</w:t>
      </w:r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которые, содержатся в </w:t>
      </w:r>
      <w:r w:rsidR="00662C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названии </w:t>
      </w:r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>необходимо</w:t>
      </w:r>
      <w:r w:rsidR="00662C8D">
        <w:rPr>
          <w:rFonts w:ascii="Times New Roman" w:hAnsi="Times New Roman" w:cs="Times New Roman"/>
          <w:color w:val="000000" w:themeColor="text1"/>
          <w:sz w:val="24"/>
          <w:szCs w:val="24"/>
        </w:rPr>
        <w:t>го</w:t>
      </w:r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локально</w:t>
      </w:r>
      <w:r w:rsidR="00662C8D">
        <w:rPr>
          <w:rFonts w:ascii="Times New Roman" w:hAnsi="Times New Roman" w:cs="Times New Roman"/>
          <w:color w:val="000000" w:themeColor="text1"/>
          <w:sz w:val="24"/>
          <w:szCs w:val="24"/>
        </w:rPr>
        <w:t>го</w:t>
      </w:r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акт</w:t>
      </w:r>
      <w:r w:rsidR="00662C8D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>. Поиск по одному ключевому слову даст меньше результатов поиска</w:t>
      </w:r>
      <w:r w:rsidR="00490566"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(рисунок 9),</w:t>
      </w:r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чем</w:t>
      </w:r>
      <w:r w:rsidR="00490566"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нескольким ключевым словам</w:t>
      </w:r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(рисунок 10).</w:t>
      </w:r>
    </w:p>
    <w:p w:rsidR="00406FCF" w:rsidRPr="0009023B" w:rsidRDefault="00436D31" w:rsidP="001B22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023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roundrect id="Скругленный прямоугольник 31" o:spid="_x0000_s1031" style="position:absolute;left:0;text-align:left;margin-left:67.55pt;margin-top:126.25pt;width:254.6pt;height:18.95pt;z-index:2516807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" filled="f" strokecolor="red" strokeweight="3pt">
            <v:stroke joinstyle="miter"/>
          </v:roundrect>
        </w:pict>
      </w:r>
      <w:r w:rsidRPr="0009023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roundrect id="Скругленный прямоугольник 30" o:spid="_x0000_s1030" style="position:absolute;left:0;text-align:left;margin-left:68.25pt;margin-top:107.45pt;width:254.6pt;height:18.95pt;z-index:2516787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" filled="f" strokecolor="red" strokeweight="3pt">
            <v:stroke joinstyle="miter"/>
          </v:roundrect>
        </w:pict>
      </w:r>
      <w:r w:rsidRPr="0009023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roundrect id="Скругленный прямоугольник 32" o:spid="_x0000_s1032" style="position:absolute;left:0;text-align:left;margin-left:67.65pt;margin-top:145.5pt;width:260.35pt;height:18.95pt;z-index:2516828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" filled="f" strokecolor="red" strokeweight="3pt">
            <v:stroke joinstyle="miter"/>
          </v:roundrect>
        </w:pict>
      </w:r>
      <w:r w:rsidR="00B53A67" w:rsidRPr="0009023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078" cy="2538374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/>
                    <a:srcRect t="8467" b="38117"/>
                    <a:stretch/>
                  </pic:blipFill>
                  <pic:spPr bwMode="auto">
                    <a:xfrm>
                      <a:off x="0" y="0"/>
                      <a:ext cx="5940425" cy="2538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566" w:rsidRPr="0009023B" w:rsidRDefault="00490566" w:rsidP="001B22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>Рисунок 9 –Результат поиска по ключевому слову «общежитии»</w:t>
      </w:r>
    </w:p>
    <w:p w:rsidR="00B53A67" w:rsidRPr="0009023B" w:rsidRDefault="00436D31" w:rsidP="001B22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023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roundrect id="Скругленный прямоугольник 33" o:spid="_x0000_s1029" style="position:absolute;left:0;text-align:left;margin-left:64.75pt;margin-top:108.75pt;width:410.1pt;height:29.4pt;z-index:2516848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" filled="f" strokecolor="red" strokeweight="3pt">
            <v:stroke joinstyle="miter"/>
          </v:roundrect>
        </w:pict>
      </w:r>
      <w:r w:rsidRPr="0009023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roundrect id="Скругленный прямоугольник 28" o:spid="_x0000_s1028" style="position:absolute;left:0;text-align:left;margin-left:63.95pt;margin-top:174.45pt;width:396.25pt;height:26.5pt;z-index:25167462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" filled="f" strokecolor="red" strokeweight="3pt">
            <v:stroke joinstyle="miter"/>
          </v:roundrect>
        </w:pict>
      </w:r>
      <w:r w:rsidRPr="0009023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roundrect id="Скругленный прямоугольник 29" o:spid="_x0000_s1027" style="position:absolute;left:0;text-align:left;margin-left:63.95pt;margin-top:140.45pt;width:395.7pt;height:30.45pt;z-index:2516766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" filled="f" strokecolor="red" strokeweight="3pt">
            <v:stroke joinstyle="miter"/>
          </v:roundrect>
        </w:pict>
      </w:r>
      <w:r w:rsidR="00B53A67" w:rsidRPr="0009023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078" cy="2933395"/>
            <wp:effectExtent l="0" t="0" r="381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/>
                    <a:srcRect t="8466" b="29805"/>
                    <a:stretch/>
                  </pic:blipFill>
                  <pic:spPr bwMode="auto">
                    <a:xfrm>
                      <a:off x="0" y="0"/>
                      <a:ext cx="5940078" cy="293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566" w:rsidRPr="0009023B" w:rsidRDefault="00490566" w:rsidP="001B22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Рисунок </w:t>
      </w:r>
      <w:r w:rsidR="00662C8D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–Результат поиска по ключевому слову «</w:t>
      </w:r>
      <w:proofErr w:type="gramStart"/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proofErr w:type="gramEnd"/>
      <w:r w:rsidRPr="000902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общежитии»</w:t>
      </w:r>
    </w:p>
    <w:p w:rsidR="001B2262" w:rsidRPr="0009023B" w:rsidRDefault="001B2262" w:rsidP="001B2262">
      <w:pPr>
        <w:pStyle w:val="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color w:val="000000" w:themeColor="text1"/>
          <w:sz w:val="24"/>
          <w:szCs w:val="24"/>
        </w:rPr>
      </w:pPr>
    </w:p>
    <w:p w:rsidR="00490566" w:rsidRPr="0009023B" w:rsidRDefault="00490566" w:rsidP="00662C8D">
      <w:pPr>
        <w:pStyle w:val="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09023B">
        <w:rPr>
          <w:b w:val="0"/>
          <w:color w:val="000000" w:themeColor="text1"/>
          <w:sz w:val="24"/>
          <w:szCs w:val="24"/>
        </w:rPr>
        <w:t xml:space="preserve">И в первом случае, при поиске по одному ключевому слову (рисунок 9) и во втором случае, </w:t>
      </w:r>
      <w:r w:rsidR="001B2262" w:rsidRPr="0009023B">
        <w:rPr>
          <w:b w:val="0"/>
          <w:color w:val="000000" w:themeColor="text1"/>
          <w:sz w:val="24"/>
          <w:szCs w:val="24"/>
        </w:rPr>
        <w:t xml:space="preserve">при поиске </w:t>
      </w:r>
      <w:r w:rsidRPr="0009023B">
        <w:rPr>
          <w:b w:val="0"/>
          <w:color w:val="000000" w:themeColor="text1"/>
          <w:sz w:val="24"/>
          <w:szCs w:val="24"/>
        </w:rPr>
        <w:t xml:space="preserve">по двум ключевым словам (рисунок 10) нашлось необходимое нам положение (отмечено красной областью на рисунке 9 и рисунке 10). </w:t>
      </w:r>
      <w:r w:rsidR="001B2262" w:rsidRPr="0009023B">
        <w:rPr>
          <w:b w:val="0"/>
          <w:color w:val="000000" w:themeColor="text1"/>
          <w:sz w:val="24"/>
          <w:szCs w:val="24"/>
        </w:rPr>
        <w:t>Причём</w:t>
      </w:r>
      <w:r w:rsidRPr="0009023B">
        <w:rPr>
          <w:b w:val="0"/>
          <w:color w:val="000000" w:themeColor="text1"/>
          <w:sz w:val="24"/>
          <w:szCs w:val="24"/>
        </w:rPr>
        <w:t xml:space="preserve"> как видно из поиска положение относится не только к </w:t>
      </w:r>
      <w:proofErr w:type="spellStart"/>
      <w:r w:rsidRPr="0009023B">
        <w:rPr>
          <w:b w:val="0"/>
          <w:color w:val="000000" w:themeColor="text1"/>
          <w:sz w:val="24"/>
          <w:szCs w:val="24"/>
        </w:rPr>
        <w:t>подпроцессу</w:t>
      </w:r>
      <w:proofErr w:type="spellEnd"/>
      <w:r w:rsidRPr="0009023B">
        <w:rPr>
          <w:b w:val="0"/>
          <w:color w:val="000000" w:themeColor="text1"/>
          <w:sz w:val="24"/>
          <w:szCs w:val="24"/>
        </w:rPr>
        <w:t xml:space="preserve"> </w:t>
      </w:r>
      <w:r w:rsidRPr="0009023B">
        <w:rPr>
          <w:b w:val="0"/>
          <w:bCs w:val="0"/>
          <w:color w:val="000000" w:themeColor="text1"/>
          <w:sz w:val="24"/>
          <w:szCs w:val="24"/>
        </w:rPr>
        <w:t>В1.П5.4 Воспитательная и внеучебная деятельность, но и к обеспечивающей процедуре О2 Управление инфраструктурой и производственной средой (</w:t>
      </w:r>
      <w:r w:rsidR="00E56B47" w:rsidRPr="0009023B">
        <w:rPr>
          <w:b w:val="0"/>
          <w:bCs w:val="0"/>
          <w:color w:val="000000" w:themeColor="text1"/>
          <w:sz w:val="24"/>
          <w:szCs w:val="24"/>
        </w:rPr>
        <w:t>http://smk.ssuwt.ru/op_2</w:t>
      </w:r>
      <w:r w:rsidRPr="0009023B">
        <w:rPr>
          <w:b w:val="0"/>
          <w:bCs w:val="0"/>
          <w:color w:val="000000" w:themeColor="text1"/>
          <w:sz w:val="24"/>
          <w:szCs w:val="24"/>
        </w:rPr>
        <w:t>), и к управляющей процедуре УП3 Распределение полномочий, ответственности и функций в рамках планируемой деятельности</w:t>
      </w:r>
      <w:r w:rsidR="00E56B47" w:rsidRPr="0009023B">
        <w:rPr>
          <w:b w:val="0"/>
          <w:bCs w:val="0"/>
          <w:color w:val="000000" w:themeColor="text1"/>
          <w:sz w:val="24"/>
          <w:szCs w:val="24"/>
        </w:rPr>
        <w:t xml:space="preserve"> (http://smk.ssuwt.ru/up_3</w:t>
      </w:r>
      <w:bookmarkStart w:id="0" w:name="_GoBack"/>
      <w:bookmarkEnd w:id="0"/>
      <w:r w:rsidR="00E56B47" w:rsidRPr="0009023B">
        <w:rPr>
          <w:b w:val="0"/>
          <w:bCs w:val="0"/>
          <w:color w:val="000000" w:themeColor="text1"/>
          <w:sz w:val="24"/>
          <w:szCs w:val="24"/>
        </w:rPr>
        <w:t>)</w:t>
      </w:r>
      <w:r w:rsidRPr="0009023B">
        <w:rPr>
          <w:b w:val="0"/>
          <w:bCs w:val="0"/>
          <w:color w:val="000000" w:themeColor="text1"/>
          <w:sz w:val="24"/>
          <w:szCs w:val="24"/>
        </w:rPr>
        <w:t>.</w:t>
      </w:r>
      <w:r w:rsidRPr="0009023B">
        <w:rPr>
          <w:color w:val="000000" w:themeColor="text1"/>
          <w:sz w:val="24"/>
          <w:szCs w:val="24"/>
        </w:rPr>
        <w:t xml:space="preserve"> </w:t>
      </w:r>
    </w:p>
    <w:sectPr w:rsidR="00490566" w:rsidRPr="0009023B" w:rsidSect="0009023B">
      <w:pgSz w:w="11906" w:h="16838"/>
      <w:pgMar w:top="709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29C4"/>
    <w:rsid w:val="0000432E"/>
    <w:rsid w:val="00080412"/>
    <w:rsid w:val="0008684B"/>
    <w:rsid w:val="0009023B"/>
    <w:rsid w:val="000E7702"/>
    <w:rsid w:val="001701FD"/>
    <w:rsid w:val="001B2262"/>
    <w:rsid w:val="00210039"/>
    <w:rsid w:val="002E1924"/>
    <w:rsid w:val="003621A0"/>
    <w:rsid w:val="0038329F"/>
    <w:rsid w:val="003A566F"/>
    <w:rsid w:val="003B29C4"/>
    <w:rsid w:val="003C7A13"/>
    <w:rsid w:val="00406FCF"/>
    <w:rsid w:val="00436D31"/>
    <w:rsid w:val="00490566"/>
    <w:rsid w:val="005D0E82"/>
    <w:rsid w:val="005D4002"/>
    <w:rsid w:val="00662C8D"/>
    <w:rsid w:val="00753BB4"/>
    <w:rsid w:val="00AA334B"/>
    <w:rsid w:val="00AE0C69"/>
    <w:rsid w:val="00B53A67"/>
    <w:rsid w:val="00C65FAC"/>
    <w:rsid w:val="00DE4051"/>
    <w:rsid w:val="00E56B47"/>
    <w:rsid w:val="00ED4282"/>
    <w:rsid w:val="00F25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002"/>
  </w:style>
  <w:style w:type="paragraph" w:styleId="2">
    <w:name w:val="heading 2"/>
    <w:basedOn w:val="a"/>
    <w:link w:val="20"/>
    <w:uiPriority w:val="9"/>
    <w:qFormat/>
    <w:rsid w:val="000043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B29C4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00432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A5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56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4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mk.ssuwt.ru/_media/security/stp/matrica_uch_podr_v_proc_smk.pdf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://smk.ssuwt.ru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smk.ssuwt.ru/_media/security/77.pdf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smk.ssuwt.ru/_media/security/stp/model_smk_proc_podproc.pdf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://smk.ssuwt.ru/p1_5_4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smk.ssuwt.ru/p1_5" TargetMode="External"/><Relationship Id="rId20" Type="http://schemas.openxmlformats.org/officeDocument/2006/relationships/hyperlink" Target="http://smk.ssuwt.ru/p1_5_4" TargetMode="External"/><Relationship Id="rId29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://smk.ssuwt.ru/standarty" TargetMode="External"/><Relationship Id="rId11" Type="http://schemas.openxmlformats.org/officeDocument/2006/relationships/hyperlink" Target="http://smk.ssuwt.ru/_media/security/stp/model_smk_proc.pdf" TargetMode="External"/><Relationship Id="rId24" Type="http://schemas.openxmlformats.org/officeDocument/2006/relationships/hyperlink" Target="http://smk.ssuwt.ru/_media/security/77.pdf" TargetMode="External"/><Relationship Id="rId32" Type="http://schemas.openxmlformats.org/officeDocument/2006/relationships/theme" Target="theme/theme1.xml"/><Relationship Id="rId5" Type="http://schemas.openxmlformats.org/officeDocument/2006/relationships/hyperlink" Target="http://smk.ssuwt.ru/normativnye_pologeniya" TargetMode="External"/><Relationship Id="rId15" Type="http://schemas.openxmlformats.org/officeDocument/2006/relationships/hyperlink" Target="http://smk.ssuwt.ru/_media/security/77.pdf" TargetMode="External"/><Relationship Id="rId23" Type="http://schemas.openxmlformats.org/officeDocument/2006/relationships/hyperlink" Target="http://smk.ssuwt.ru/p1_5_4" TargetMode="External"/><Relationship Id="rId28" Type="http://schemas.openxmlformats.org/officeDocument/2006/relationships/image" Target="media/image9.png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hyperlink" Target="http://smk.ssuwt.ru/normativnye_pologeniya" TargetMode="External"/><Relationship Id="rId9" Type="http://schemas.openxmlformats.org/officeDocument/2006/relationships/hyperlink" Target="http://smk.ssuwt.ru/_media/security/stp/os_01012017.pdf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://smk.ssuwt.ru/_media/security/77.pdf" TargetMode="External"/><Relationship Id="rId30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1255</Words>
  <Characters>7158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Мочалин Константин</dc:creator>
  <cp:lastModifiedBy>rishko</cp:lastModifiedBy>
  <cp:revision>2</cp:revision>
  <dcterms:created xsi:type="dcterms:W3CDTF">2017-03-10T07:35:00Z</dcterms:created>
  <dcterms:modified xsi:type="dcterms:W3CDTF">2017-03-10T07:35:00Z</dcterms:modified>
</cp:coreProperties>
</file>